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C32" w14:textId="5335634E" w:rsidR="00236FCD" w:rsidRPr="003365A8" w:rsidRDefault="009C3B96" w:rsidP="00236FC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 w:rsidR="003849A1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3-0</w:t>
      </w:r>
      <w:r w:rsidR="00CF153E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4-13</w:t>
      </w:r>
    </w:p>
    <w:p w14:paraId="31C9C430" w14:textId="77777777" w:rsidR="00711239" w:rsidRPr="00711239" w:rsidRDefault="00711239" w:rsidP="00711239">
      <w:pPr>
        <w:pStyle w:val="Brdtext"/>
        <w:rPr>
          <w:rFonts w:asciiTheme="majorHAnsi" w:eastAsia="Times New Roman" w:hAnsiTheme="majorHAnsi" w:cstheme="majorHAnsi"/>
          <w:color w:val="050505"/>
        </w:rPr>
      </w:pPr>
    </w:p>
    <w:p w14:paraId="1EA82AB2" w14:textId="1A7BE908" w:rsidR="00711239" w:rsidRPr="00711239" w:rsidRDefault="00711239" w:rsidP="00711239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b/>
          <w:bCs/>
          <w:color w:val="050505"/>
        </w:rPr>
        <w:t xml:space="preserve">OBS 1! </w:t>
      </w:r>
      <w:r>
        <w:rPr>
          <w:rFonts w:asciiTheme="majorHAnsi" w:eastAsia="Times New Roman" w:hAnsiTheme="majorHAnsi" w:cstheme="majorHAnsi"/>
          <w:color w:val="050505"/>
        </w:rPr>
        <w:t xml:space="preserve">Nu är det vår igen och många barn ute och leker på vår gata. Vi vill därför påminna alla om att </w:t>
      </w:r>
      <w:r w:rsidR="00CF308C">
        <w:rPr>
          <w:rFonts w:asciiTheme="majorHAnsi" w:eastAsia="Times New Roman" w:hAnsiTheme="majorHAnsi" w:cstheme="majorHAnsi"/>
          <w:color w:val="050505"/>
        </w:rPr>
        <w:t xml:space="preserve">det är superviktigt att </w:t>
      </w:r>
      <w:r>
        <w:rPr>
          <w:rFonts w:asciiTheme="majorHAnsi" w:eastAsia="Times New Roman" w:hAnsiTheme="majorHAnsi" w:cstheme="majorHAnsi"/>
          <w:color w:val="050505"/>
        </w:rPr>
        <w:t>hålla nere hastigheterna</w:t>
      </w:r>
      <w:r w:rsidR="00CF308C">
        <w:rPr>
          <w:rFonts w:asciiTheme="majorHAnsi" w:eastAsia="Times New Roman" w:hAnsiTheme="majorHAnsi" w:cstheme="majorHAnsi"/>
          <w:color w:val="050505"/>
        </w:rPr>
        <w:t xml:space="preserve"> (</w:t>
      </w:r>
      <w:proofErr w:type="gramStart"/>
      <w:r w:rsidR="00CF308C">
        <w:rPr>
          <w:rFonts w:asciiTheme="majorHAnsi" w:eastAsia="Times New Roman" w:hAnsiTheme="majorHAnsi" w:cstheme="majorHAnsi"/>
          <w:color w:val="050505"/>
        </w:rPr>
        <w:t>10-15</w:t>
      </w:r>
      <w:proofErr w:type="gramEnd"/>
      <w:r w:rsidR="00CF308C">
        <w:rPr>
          <w:rFonts w:asciiTheme="majorHAnsi" w:eastAsia="Times New Roman" w:hAnsiTheme="majorHAnsi" w:cstheme="majorHAnsi"/>
          <w:color w:val="050505"/>
        </w:rPr>
        <w:t xml:space="preserve"> km/h max)</w:t>
      </w:r>
      <w:r>
        <w:rPr>
          <w:rFonts w:asciiTheme="majorHAnsi" w:eastAsia="Times New Roman" w:hAnsiTheme="majorHAnsi" w:cstheme="majorHAnsi"/>
          <w:color w:val="050505"/>
        </w:rPr>
        <w:t xml:space="preserve"> så att det inte sker någon olycka!</w:t>
      </w:r>
      <w:r w:rsidR="00CF308C">
        <w:rPr>
          <w:rFonts w:asciiTheme="majorHAnsi" w:eastAsia="Times New Roman" w:hAnsiTheme="majorHAnsi" w:cstheme="majorHAnsi"/>
          <w:color w:val="050505"/>
        </w:rPr>
        <w:t xml:space="preserve"> </w:t>
      </w:r>
      <w:r>
        <w:rPr>
          <w:rFonts w:asciiTheme="majorHAnsi" w:eastAsia="Times New Roman" w:hAnsiTheme="majorHAnsi" w:cstheme="majorHAnsi"/>
          <w:color w:val="050505"/>
        </w:rPr>
        <w:t>Ser ni en budbil som kör för fort, kontakta</w:t>
      </w:r>
      <w:r w:rsidR="00CF308C">
        <w:rPr>
          <w:rFonts w:asciiTheme="majorHAnsi" w:eastAsia="Times New Roman" w:hAnsiTheme="majorHAnsi" w:cstheme="majorHAnsi"/>
          <w:color w:val="050505"/>
        </w:rPr>
        <w:t xml:space="preserve"> gärna</w:t>
      </w:r>
      <w:r>
        <w:rPr>
          <w:rFonts w:asciiTheme="majorHAnsi" w:eastAsia="Times New Roman" w:hAnsiTheme="majorHAnsi" w:cstheme="majorHAnsi"/>
          <w:color w:val="050505"/>
        </w:rPr>
        <w:t xml:space="preserve"> budfirman</w:t>
      </w:r>
      <w:r w:rsidR="00CF308C">
        <w:rPr>
          <w:rFonts w:asciiTheme="majorHAnsi" w:eastAsia="Times New Roman" w:hAnsiTheme="majorHAnsi" w:cstheme="majorHAnsi"/>
          <w:color w:val="050505"/>
        </w:rPr>
        <w:t>.</w:t>
      </w:r>
    </w:p>
    <w:p w14:paraId="20ED1E4D" w14:textId="1DB94701" w:rsidR="00711239" w:rsidRDefault="00711239" w:rsidP="00711239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 w:rsidRPr="00711239">
        <w:rPr>
          <w:rFonts w:asciiTheme="majorHAnsi" w:eastAsia="Times New Roman" w:hAnsiTheme="majorHAnsi" w:cstheme="majorHAnsi"/>
          <w:b/>
          <w:bCs/>
          <w:color w:val="050505"/>
        </w:rPr>
        <w:t>OBS 2!</w:t>
      </w:r>
      <w:r>
        <w:rPr>
          <w:rFonts w:asciiTheme="majorHAnsi" w:eastAsia="Times New Roman" w:hAnsiTheme="majorHAnsi" w:cstheme="majorHAnsi"/>
          <w:color w:val="050505"/>
        </w:rPr>
        <w:t xml:space="preserve"> Sophämtarna har påtalat att det varit rörigt i norra sophuset på senare tid med mycket kartong på golvet. Vi vill påminna om att ifall det är fullt i kärlen får man ta med sig sitt skräp någon annanstans</w:t>
      </w:r>
      <w:r w:rsidR="00CF308C">
        <w:rPr>
          <w:rFonts w:asciiTheme="majorHAnsi" w:eastAsia="Times New Roman" w:hAnsiTheme="majorHAnsi" w:cstheme="majorHAnsi"/>
          <w:color w:val="050505"/>
        </w:rPr>
        <w:t>. W</w:t>
      </w:r>
      <w:r>
        <w:rPr>
          <w:rFonts w:asciiTheme="majorHAnsi" w:eastAsia="Times New Roman" w:hAnsiTheme="majorHAnsi" w:cstheme="majorHAnsi"/>
          <w:color w:val="050505"/>
        </w:rPr>
        <w:t xml:space="preserve">ellpapp </w:t>
      </w:r>
      <w:r w:rsidR="00CF308C">
        <w:rPr>
          <w:rFonts w:asciiTheme="majorHAnsi" w:eastAsia="Times New Roman" w:hAnsiTheme="majorHAnsi" w:cstheme="majorHAnsi"/>
          <w:color w:val="050505"/>
        </w:rPr>
        <w:t>och stekpannor s</w:t>
      </w:r>
      <w:r>
        <w:rPr>
          <w:rFonts w:asciiTheme="majorHAnsi" w:eastAsia="Times New Roman" w:hAnsiTheme="majorHAnsi" w:cstheme="majorHAnsi"/>
          <w:color w:val="050505"/>
        </w:rPr>
        <w:t>ka över huvud taget inte slängas i våra sophus</w:t>
      </w:r>
      <w:r w:rsidR="00CF308C">
        <w:rPr>
          <w:rFonts w:asciiTheme="majorHAnsi" w:eastAsia="Times New Roman" w:hAnsiTheme="majorHAnsi" w:cstheme="majorHAnsi"/>
          <w:color w:val="050505"/>
        </w:rPr>
        <w:t>, sådant</w:t>
      </w:r>
      <w:r>
        <w:rPr>
          <w:rFonts w:asciiTheme="majorHAnsi" w:eastAsia="Times New Roman" w:hAnsiTheme="majorHAnsi" w:cstheme="majorHAnsi"/>
          <w:color w:val="050505"/>
        </w:rPr>
        <w:t xml:space="preserve"> tar man till återvinningen.</w:t>
      </w:r>
      <w:r w:rsidR="00CF308C">
        <w:rPr>
          <w:rFonts w:asciiTheme="majorHAnsi" w:eastAsia="Times New Roman" w:hAnsiTheme="majorHAnsi" w:cstheme="majorHAnsi"/>
          <w:color w:val="050505"/>
        </w:rPr>
        <w:t xml:space="preserve"> </w:t>
      </w:r>
    </w:p>
    <w:p w14:paraId="324D94CC" w14:textId="70011BF1" w:rsidR="00F54034" w:rsidRPr="00711239" w:rsidRDefault="00F54034" w:rsidP="00711239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 xml:space="preserve">Styrelsen har kontaktat </w:t>
      </w:r>
      <w:proofErr w:type="spellStart"/>
      <w:r>
        <w:rPr>
          <w:rFonts w:asciiTheme="majorHAnsi" w:eastAsia="Times New Roman" w:hAnsiTheme="majorHAnsi" w:cstheme="majorHAnsi"/>
          <w:color w:val="050505"/>
        </w:rPr>
        <w:t>Binab</w:t>
      </w:r>
      <w:proofErr w:type="spellEnd"/>
      <w:r>
        <w:rPr>
          <w:rFonts w:asciiTheme="majorHAnsi" w:eastAsia="Times New Roman" w:hAnsiTheme="majorHAnsi" w:cstheme="majorHAnsi"/>
          <w:color w:val="050505"/>
        </w:rPr>
        <w:t xml:space="preserve"> om att det är dags att ta bort gruset från gatorna. Vi ska även kontakta kommunen och påminna om att fortsätta beskärningen av träden längs </w:t>
      </w:r>
      <w:proofErr w:type="spellStart"/>
      <w:r>
        <w:rPr>
          <w:rFonts w:asciiTheme="majorHAnsi" w:eastAsia="Times New Roman" w:hAnsiTheme="majorHAnsi" w:cstheme="majorHAnsi"/>
          <w:color w:val="050505"/>
        </w:rPr>
        <w:t>Nåntunavägen</w:t>
      </w:r>
      <w:proofErr w:type="spellEnd"/>
      <w:r>
        <w:rPr>
          <w:rFonts w:asciiTheme="majorHAnsi" w:eastAsia="Times New Roman" w:hAnsiTheme="majorHAnsi" w:cstheme="majorHAnsi"/>
          <w:color w:val="050505"/>
        </w:rPr>
        <w:t xml:space="preserve"> som pausades i höstas.</w:t>
      </w:r>
    </w:p>
    <w:p w14:paraId="56A03A88" w14:textId="5995D229" w:rsidR="00262CB9" w:rsidRDefault="00711239" w:rsidP="00F54034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 xml:space="preserve">Styrelsen </w:t>
      </w:r>
      <w:r w:rsidR="00F54034">
        <w:rPr>
          <w:rFonts w:asciiTheme="majorHAnsi" w:eastAsia="Times New Roman" w:hAnsiTheme="majorHAnsi" w:cstheme="majorHAnsi"/>
          <w:color w:val="050505"/>
        </w:rPr>
        <w:t>ska ta in offerter för att se vad det skulle kosta att laga s</w:t>
      </w:r>
      <w:r w:rsidR="00262CB9">
        <w:rPr>
          <w:rFonts w:asciiTheme="majorHAnsi" w:eastAsia="Times New Roman" w:hAnsiTheme="majorHAnsi" w:cstheme="majorHAnsi"/>
          <w:color w:val="050505"/>
        </w:rPr>
        <w:t xml:space="preserve">taketet vid bollplan </w:t>
      </w:r>
      <w:r w:rsidR="00F54034">
        <w:rPr>
          <w:rFonts w:asciiTheme="majorHAnsi" w:eastAsia="Times New Roman" w:hAnsiTheme="majorHAnsi" w:cstheme="majorHAnsi"/>
          <w:color w:val="050505"/>
        </w:rPr>
        <w:t>och eventuellt sätta dit en sarg</w:t>
      </w:r>
      <w:r>
        <w:rPr>
          <w:rFonts w:asciiTheme="majorHAnsi" w:eastAsia="Times New Roman" w:hAnsiTheme="majorHAnsi" w:cstheme="majorHAnsi"/>
          <w:color w:val="050505"/>
        </w:rPr>
        <w:t xml:space="preserve"> längst ner</w:t>
      </w:r>
      <w:r w:rsidR="00F54034">
        <w:rPr>
          <w:rFonts w:asciiTheme="majorHAnsi" w:eastAsia="Times New Roman" w:hAnsiTheme="majorHAnsi" w:cstheme="majorHAnsi"/>
          <w:color w:val="050505"/>
        </w:rPr>
        <w:t xml:space="preserve"> på kortsidorna.</w:t>
      </w:r>
    </w:p>
    <w:p w14:paraId="37296F0B" w14:textId="18A0FDB2" w:rsidR="00CF308C" w:rsidRPr="00CF308C" w:rsidRDefault="00CF308C" w:rsidP="00CF308C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>Vi kommer att hyra en jordfräs och luckra upp gruset i lekparken under maj.</w:t>
      </w:r>
    </w:p>
    <w:p w14:paraId="7D7C874A" w14:textId="6EC25B51" w:rsidR="00711239" w:rsidRPr="00711239" w:rsidRDefault="00711239" w:rsidP="00711239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>En skrivelse är på gång angående elförbrukningen i norra garagen.</w:t>
      </w:r>
    </w:p>
    <w:p w14:paraId="577E0907" w14:textId="6480BD3A" w:rsidR="00F54034" w:rsidRDefault="00F54034" w:rsidP="00F54034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>På städdagen 6 maj kommer vi förutom ”det vanliga” att sätta upp reflexer på parkeringsplatserna.</w:t>
      </w:r>
    </w:p>
    <w:p w14:paraId="6789B91E" w14:textId="683756DC" w:rsidR="00F54034" w:rsidRDefault="00F54034" w:rsidP="00F54034">
      <w:pPr>
        <w:pStyle w:val="Brdtext"/>
        <w:numPr>
          <w:ilvl w:val="0"/>
          <w:numId w:val="12"/>
        </w:numPr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 xml:space="preserve">Vi var så glada förra året över att några medlemmar anmälde sig för att plantera så fint i blomlådorna/farthindren på radhusgatorna. Om någon kan tänka sig att göra detta även i år vore vi väldigt tacksamma! Prata med någon i styrelsen eller skriv till </w:t>
      </w:r>
      <w:hyperlink r:id="rId5" w:history="1">
        <w:r w:rsidRPr="001C551D">
          <w:rPr>
            <w:rStyle w:val="Hyperlnk"/>
            <w:rFonts w:asciiTheme="majorHAnsi" w:eastAsia="Times New Roman" w:hAnsiTheme="majorHAnsi" w:cstheme="majorHAnsi"/>
          </w:rPr>
          <w:t>info@handarbetsvagen.se</w:t>
        </w:r>
      </w:hyperlink>
      <w:r>
        <w:rPr>
          <w:rFonts w:asciiTheme="majorHAnsi" w:eastAsia="Times New Roman" w:hAnsiTheme="majorHAnsi" w:cstheme="majorHAnsi"/>
          <w:color w:val="050505"/>
        </w:rPr>
        <w:t xml:space="preserve">. </w:t>
      </w:r>
    </w:p>
    <w:p w14:paraId="2D1ED823" w14:textId="77777777" w:rsidR="00262CB9" w:rsidRDefault="00262CB9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102ED39C" w14:textId="5D10E10C" w:rsidR="00262CB9" w:rsidRDefault="00262CB9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proofErr w:type="spellStart"/>
      <w:r>
        <w:rPr>
          <w:rFonts w:asciiTheme="majorHAnsi" w:eastAsia="Times New Roman" w:hAnsiTheme="majorHAnsi" w:cstheme="majorHAnsi"/>
          <w:color w:val="050505"/>
          <w:lang w:eastAsia="sv-SE"/>
        </w:rPr>
        <w:t>mvh</w:t>
      </w:r>
      <w:proofErr w:type="spellEnd"/>
    </w:p>
    <w:p w14:paraId="7D668E06" w14:textId="3FD663E4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Styrelsen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7"/>
  </w:num>
  <w:num w:numId="2" w16cid:durableId="1568347097">
    <w:abstractNumId w:val="6"/>
  </w:num>
  <w:num w:numId="3" w16cid:durableId="109051932">
    <w:abstractNumId w:val="5"/>
  </w:num>
  <w:num w:numId="4" w16cid:durableId="1559781344">
    <w:abstractNumId w:val="1"/>
  </w:num>
  <w:num w:numId="5" w16cid:durableId="1052535750">
    <w:abstractNumId w:val="0"/>
  </w:num>
  <w:num w:numId="6" w16cid:durableId="120616428">
    <w:abstractNumId w:val="3"/>
  </w:num>
  <w:num w:numId="7" w16cid:durableId="900099243">
    <w:abstractNumId w:val="8"/>
  </w:num>
  <w:num w:numId="8" w16cid:durableId="1799372673">
    <w:abstractNumId w:val="4"/>
  </w:num>
  <w:num w:numId="9" w16cid:durableId="1327129088">
    <w:abstractNumId w:val="11"/>
  </w:num>
  <w:num w:numId="10" w16cid:durableId="1391807557">
    <w:abstractNumId w:val="2"/>
  </w:num>
  <w:num w:numId="11" w16cid:durableId="1009867727">
    <w:abstractNumId w:val="9"/>
  </w:num>
  <w:num w:numId="12" w16cid:durableId="1791701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070AC4"/>
    <w:rsid w:val="000970EF"/>
    <w:rsid w:val="000F1AA6"/>
    <w:rsid w:val="0010153A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401FB4"/>
    <w:rsid w:val="00435131"/>
    <w:rsid w:val="004601C6"/>
    <w:rsid w:val="00492FA3"/>
    <w:rsid w:val="00494CAD"/>
    <w:rsid w:val="004C20C9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F106B"/>
    <w:rsid w:val="006117FD"/>
    <w:rsid w:val="00650D83"/>
    <w:rsid w:val="00670226"/>
    <w:rsid w:val="00677747"/>
    <w:rsid w:val="00685D97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E6B49"/>
    <w:rsid w:val="007F3E1E"/>
    <w:rsid w:val="0085173F"/>
    <w:rsid w:val="008934BB"/>
    <w:rsid w:val="008A3B6D"/>
    <w:rsid w:val="008C5D75"/>
    <w:rsid w:val="008D57F3"/>
    <w:rsid w:val="0091527A"/>
    <w:rsid w:val="00967BA3"/>
    <w:rsid w:val="0098764D"/>
    <w:rsid w:val="00993912"/>
    <w:rsid w:val="009B23C9"/>
    <w:rsid w:val="009C3B96"/>
    <w:rsid w:val="009D43F6"/>
    <w:rsid w:val="009D760D"/>
    <w:rsid w:val="00A11A12"/>
    <w:rsid w:val="00A2706A"/>
    <w:rsid w:val="00AA5920"/>
    <w:rsid w:val="00AB6468"/>
    <w:rsid w:val="00AC2EF6"/>
    <w:rsid w:val="00AD4BBA"/>
    <w:rsid w:val="00B16FC4"/>
    <w:rsid w:val="00B22DAE"/>
    <w:rsid w:val="00B33E13"/>
    <w:rsid w:val="00B446AB"/>
    <w:rsid w:val="00B53A27"/>
    <w:rsid w:val="00B74BC9"/>
    <w:rsid w:val="00BF3E86"/>
    <w:rsid w:val="00C04788"/>
    <w:rsid w:val="00C13EAF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72093"/>
    <w:rsid w:val="00D8508D"/>
    <w:rsid w:val="00D95E2A"/>
    <w:rsid w:val="00DB5035"/>
    <w:rsid w:val="00DC01CA"/>
    <w:rsid w:val="00DC5B23"/>
    <w:rsid w:val="00DE094A"/>
    <w:rsid w:val="00E05B81"/>
    <w:rsid w:val="00E56366"/>
    <w:rsid w:val="00EA1770"/>
    <w:rsid w:val="00EA3237"/>
    <w:rsid w:val="00EE0810"/>
    <w:rsid w:val="00EF0670"/>
    <w:rsid w:val="00F07A06"/>
    <w:rsid w:val="00F10F4F"/>
    <w:rsid w:val="00F15014"/>
    <w:rsid w:val="00F22DE3"/>
    <w:rsid w:val="00F367B3"/>
    <w:rsid w:val="00F53A50"/>
    <w:rsid w:val="00F54034"/>
    <w:rsid w:val="00F5456D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ndarbetsvag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4</cp:revision>
  <cp:lastPrinted>2023-02-24T09:53:00Z</cp:lastPrinted>
  <dcterms:created xsi:type="dcterms:W3CDTF">2023-04-17T06:59:00Z</dcterms:created>
  <dcterms:modified xsi:type="dcterms:W3CDTF">2023-04-17T07:23:00Z</dcterms:modified>
</cp:coreProperties>
</file>